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726E" w:rsidRPr="00215E89" w:rsidRDefault="00F2726E" w:rsidP="00F2726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  <w:cs/>
        </w:rPr>
      </w:pPr>
    </w:p>
    <w:p w:rsidR="00F2726E" w:rsidRPr="00E740BA" w:rsidRDefault="00F2726E" w:rsidP="00F2726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740BA">
        <w:rPr>
          <w:rFonts w:ascii="TH SarabunIT๙" w:hAnsi="TH SarabunIT๙" w:cs="TH SarabunIT๙"/>
          <w:b/>
          <w:bCs/>
          <w:sz w:val="36"/>
          <w:szCs w:val="36"/>
          <w:cs/>
        </w:rPr>
        <w:t>ตารางแสดงวงเงินงบประมาณที่ได้รับจัดสรรและราคากลาง</w:t>
      </w:r>
    </w:p>
    <w:p w:rsidR="00F2726E" w:rsidRPr="00E740BA" w:rsidRDefault="00F2726E" w:rsidP="00F2726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740BA">
        <w:rPr>
          <w:rFonts w:ascii="TH SarabunIT๙" w:hAnsi="TH SarabunIT๙" w:cs="TH SarabunIT๙"/>
          <w:b/>
          <w:bCs/>
          <w:sz w:val="36"/>
          <w:szCs w:val="36"/>
          <w:cs/>
        </w:rPr>
        <w:t>ในการจัดจ้างที่เป็นงานก่อสร้าง</w:t>
      </w:r>
    </w:p>
    <w:p w:rsidR="00F2726E" w:rsidRDefault="00F2726E" w:rsidP="00F272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F2726E" w:rsidRPr="00E740BA" w:rsidRDefault="00F2726E" w:rsidP="00F272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F2726E" w:rsidRDefault="00F2726E" w:rsidP="00F2726E">
      <w:pPr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E740BA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1. ซื่อโครงการ </w:t>
      </w:r>
      <w:r w:rsidRPr="00F2726E">
        <w:rPr>
          <w:rFonts w:ascii="TH SarabunIT๙" w:hAnsi="TH SarabunIT๙" w:cs="TH SarabunIT๙"/>
          <w:sz w:val="32"/>
          <w:szCs w:val="32"/>
          <w:u w:val="dotted"/>
          <w:cs/>
        </w:rPr>
        <w:t>โครงการก่อสร้างทางเท้าคอนกรีตเสริมเหล็ก สายตะโล๊ะเกี๊ยะกาปง หมู่ที่ 4</w:t>
      </w:r>
    </w:p>
    <w:p w:rsidR="00F2726E" w:rsidRDefault="00F2726E" w:rsidP="00F2726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740BA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2. วงเงินงบประมาณที่ได้รับจัดสรร </w:t>
      </w:r>
      <w:r w:rsidRPr="00F2726E">
        <w:rPr>
          <w:rFonts w:ascii="TH SarabunIT๙" w:hAnsi="TH SarabunIT๙" w:cs="TH SarabunIT๙"/>
          <w:sz w:val="32"/>
          <w:szCs w:val="32"/>
          <w:u w:val="dotted"/>
          <w:cs/>
        </w:rPr>
        <w:t>168</w:t>
      </w:r>
      <w:r w:rsidRPr="00F2726E">
        <w:rPr>
          <w:rFonts w:ascii="TH SarabunIT๙" w:hAnsi="TH SarabunIT๙" w:cs="TH SarabunIT๙"/>
          <w:sz w:val="32"/>
          <w:szCs w:val="32"/>
          <w:u w:val="dotted"/>
        </w:rPr>
        <w:t>,</w:t>
      </w:r>
      <w:r w:rsidRPr="00F2726E">
        <w:rPr>
          <w:rFonts w:ascii="TH SarabunIT๙" w:hAnsi="TH SarabunIT๙" w:cs="TH SarabunIT๙"/>
          <w:sz w:val="32"/>
          <w:szCs w:val="32"/>
          <w:u w:val="dotted"/>
          <w:cs/>
        </w:rPr>
        <w:t>000.00 บาท  (หนึ่งแสนหกหมื่นแปดพันบาทถ้วน)</w:t>
      </w:r>
    </w:p>
    <w:p w:rsidR="00F2726E" w:rsidRPr="00E740BA" w:rsidRDefault="00F2726E" w:rsidP="00F2726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740BA">
        <w:rPr>
          <w:rFonts w:ascii="TH SarabunIT๙" w:hAnsi="TH SarabunIT๙" w:cs="TH SarabunIT๙"/>
          <w:b/>
          <w:bCs/>
          <w:sz w:val="32"/>
          <w:szCs w:val="32"/>
          <w:cs/>
        </w:rPr>
        <w:tab/>
        <w:t>3. ลักษณะงาน</w:t>
      </w:r>
    </w:p>
    <w:p w:rsidR="00F2726E" w:rsidRPr="00E740BA" w:rsidRDefault="00F2726E" w:rsidP="00F2726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740BA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โดยสังเขป </w:t>
      </w:r>
      <w:r w:rsidRPr="00226368">
        <w:rPr>
          <w:rFonts w:ascii="TH SarabunIT๙" w:hAnsi="TH SarabunIT๙" w:cs="TH SarabunIT๙"/>
          <w:sz w:val="32"/>
          <w:szCs w:val="32"/>
          <w:u w:val="dotted"/>
          <w:cs/>
        </w:rPr>
        <w:t>ขนาด</w:t>
      </w:r>
      <w:r w:rsidRPr="00F2726E">
        <w:rPr>
          <w:rFonts w:ascii="TH SarabunIT๙" w:hAnsi="TH SarabunIT๙" w:cs="TH SarabunIT๙"/>
          <w:sz w:val="32"/>
          <w:szCs w:val="32"/>
          <w:u w:val="dotted"/>
          <w:cs/>
        </w:rPr>
        <w:t>กว้าง 2.00 เมตร ยาว 111.00 เมตร หนา 0.15 เมตร ไหล่ทางข้างละ 0.30 เมตร หรือพื้นที่ไม่น้อยกว่า 222.00 ตารางเมตร</w:t>
      </w:r>
    </w:p>
    <w:p w:rsidR="00F2726E" w:rsidRPr="0021611E" w:rsidRDefault="00F2726E" w:rsidP="00F2726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dotted"/>
        </w:rPr>
      </w:pPr>
      <w:r w:rsidRPr="00E740BA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4. ราคากลางคำนวณ ณ  </w:t>
      </w:r>
      <w:r w:rsidRPr="00E740BA">
        <w:rPr>
          <w:rFonts w:ascii="TH SarabunIT๙" w:hAnsi="TH SarabunIT๙" w:cs="TH SarabunIT๙"/>
          <w:sz w:val="32"/>
          <w:szCs w:val="32"/>
          <w:u w:val="dotted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ธันวาคม</w:t>
      </w:r>
      <w:r w:rsidRPr="00E740BA">
        <w:rPr>
          <w:rFonts w:ascii="TH SarabunIT๙" w:hAnsi="TH SarabunIT๙" w:cs="TH SarabunIT๙"/>
          <w:sz w:val="32"/>
          <w:szCs w:val="32"/>
          <w:u w:val="dotted"/>
          <w:cs/>
        </w:rPr>
        <w:t xml:space="preserve"> พ.ศ.๒๕</w:t>
      </w:r>
      <w:r w:rsidRPr="00E740BA">
        <w:rPr>
          <w:rFonts w:ascii="TH SarabunIT๙" w:hAnsi="TH SarabunIT๙" w:cs="TH SarabunIT๙" w:hint="cs"/>
          <w:sz w:val="32"/>
          <w:szCs w:val="32"/>
          <w:u w:val="dotted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>3</w:t>
      </w:r>
      <w:r w:rsidRPr="00E740BA">
        <w:rPr>
          <w:rFonts w:ascii="TH SarabunIT๙" w:hAnsi="TH SarabunIT๙" w:cs="TH SarabunIT๙"/>
          <w:sz w:val="32"/>
          <w:szCs w:val="32"/>
          <w:cs/>
        </w:rPr>
        <w:t xml:space="preserve"> เป็นเงิน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726E">
        <w:rPr>
          <w:rFonts w:ascii="TH SarabunIT๙" w:hAnsi="TH SarabunIT๙" w:cs="TH SarabunIT๙"/>
          <w:sz w:val="32"/>
          <w:szCs w:val="32"/>
          <w:u w:val="dotted"/>
          <w:cs/>
        </w:rPr>
        <w:t>164</w:t>
      </w:r>
      <w:r w:rsidRPr="00F2726E">
        <w:rPr>
          <w:rFonts w:ascii="TH SarabunIT๙" w:hAnsi="TH SarabunIT๙" w:cs="TH SarabunIT๙"/>
          <w:sz w:val="32"/>
          <w:szCs w:val="32"/>
          <w:u w:val="dotted"/>
        </w:rPr>
        <w:t>,</w:t>
      </w:r>
      <w:r w:rsidRPr="00F2726E">
        <w:rPr>
          <w:rFonts w:ascii="TH SarabunIT๙" w:hAnsi="TH SarabunIT๙" w:cs="TH SarabunIT๙"/>
          <w:sz w:val="32"/>
          <w:szCs w:val="32"/>
          <w:u w:val="dotted"/>
          <w:cs/>
        </w:rPr>
        <w:t>๐๐๐.00 บาท (หนึ่งแสนหกหมื่นสี่พันบาทถ้วน)</w:t>
      </w:r>
    </w:p>
    <w:p w:rsidR="00F2726E" w:rsidRPr="00E740BA" w:rsidRDefault="00F2726E" w:rsidP="00F2726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740B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E740BA">
        <w:rPr>
          <w:rFonts w:ascii="TH SarabunIT๙" w:hAnsi="TH SarabunIT๙" w:cs="TH SarabunIT๙"/>
          <w:b/>
          <w:bCs/>
          <w:sz w:val="32"/>
          <w:szCs w:val="32"/>
          <w:cs/>
        </w:rPr>
        <w:t>. รายซื่อคณะกรรมการกำหนดราคากลาง</w:t>
      </w:r>
    </w:p>
    <w:p w:rsidR="00F2726E" w:rsidRPr="00E740BA" w:rsidRDefault="00F2726E" w:rsidP="00F2726E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E740B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740B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740BA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Pr="007F28FF">
        <w:rPr>
          <w:rFonts w:ascii="TH SarabunIT๙" w:eastAsia="Cordia New" w:hAnsi="TH SarabunIT๙" w:cs="TH SarabunIT๙"/>
          <w:sz w:val="32"/>
          <w:szCs w:val="32"/>
          <w:cs/>
        </w:rPr>
        <w:t>นางสาวจรวยพร  เจือจันทร์</w:t>
      </w:r>
      <w:r w:rsidRPr="007F28FF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ตำแหน่ง.ผู้อำนวยการกองคลัง   </w:t>
      </w:r>
      <w:r w:rsidRPr="00E740BA">
        <w:rPr>
          <w:rFonts w:ascii="TH SarabunIT๙" w:hAnsi="TH SarabunIT๙" w:cs="TH SarabunIT๙" w:hint="cs"/>
          <w:sz w:val="32"/>
          <w:szCs w:val="32"/>
          <w:cs/>
        </w:rPr>
        <w:tab/>
      </w:r>
      <w:r w:rsidRPr="00E740BA">
        <w:rPr>
          <w:rFonts w:ascii="TH SarabunIT๙" w:hAnsi="TH SarabunIT๙" w:cs="TH SarabunIT๙"/>
          <w:sz w:val="32"/>
          <w:szCs w:val="32"/>
          <w:cs/>
        </w:rPr>
        <w:tab/>
      </w:r>
      <w:r w:rsidRPr="00E740BA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E740BA">
        <w:rPr>
          <w:rFonts w:ascii="TH SarabunIT๙" w:hAnsi="TH SarabunIT๙" w:cs="TH SarabunIT๙"/>
          <w:sz w:val="32"/>
          <w:szCs w:val="32"/>
          <w:cs/>
        </w:rPr>
        <w:t>ประธานกรรมการ</w:t>
      </w:r>
    </w:p>
    <w:p w:rsidR="00F2726E" w:rsidRPr="00E740BA" w:rsidRDefault="00F2726E" w:rsidP="00F2726E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ab/>
        <w:t>๒</w:t>
      </w:r>
      <w:r w:rsidRPr="00E740BA">
        <w:rPr>
          <w:rFonts w:ascii="TH SarabunIT๙" w:eastAsia="Cordia New" w:hAnsi="TH SarabunIT๙" w:cs="TH SarabunIT๙"/>
          <w:sz w:val="32"/>
          <w:szCs w:val="32"/>
        </w:rPr>
        <w:t xml:space="preserve">.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นางสาวจริยา การี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7F28FF">
        <w:rPr>
          <w:rFonts w:ascii="TH SarabunIT๙" w:eastAsia="Cordia New" w:hAnsi="TH SarabunIT๙" w:cs="TH SarabunIT๙"/>
          <w:sz w:val="32"/>
          <w:szCs w:val="32"/>
          <w:cs/>
        </w:rPr>
        <w:tab/>
        <w:t>ตำแหน่ง.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นักทรัพยากรบุคคลชำนาญการ</w:t>
      </w:r>
      <w:r w:rsidRPr="007F28FF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 w:hint="cs"/>
          <w:sz w:val="32"/>
          <w:szCs w:val="32"/>
          <w:cs/>
        </w:rPr>
        <w:tab/>
        <w:t>กรรมการ</w:t>
      </w:r>
    </w:p>
    <w:p w:rsidR="00F2726E" w:rsidRPr="00E740BA" w:rsidRDefault="00F2726E" w:rsidP="00F2726E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ab/>
        <w:t>๓</w:t>
      </w:r>
      <w:r w:rsidRPr="00E740BA">
        <w:rPr>
          <w:rFonts w:ascii="TH SarabunIT๙" w:eastAsia="Cordia New" w:hAnsi="TH SarabunIT๙" w:cs="TH SarabunIT๙"/>
          <w:sz w:val="32"/>
          <w:szCs w:val="32"/>
        </w:rPr>
        <w:t xml:space="preserve">. </w:t>
      </w:r>
      <w:r w:rsidRPr="00E740BA">
        <w:rPr>
          <w:rFonts w:ascii="TH SarabunIT๙" w:eastAsia="Cordia New" w:hAnsi="TH SarabunIT๙" w:cs="TH SarabunIT๙" w:hint="cs"/>
          <w:sz w:val="32"/>
          <w:szCs w:val="32"/>
          <w:cs/>
        </w:rPr>
        <w:t>นายมัสกี   ยูโซะ</w:t>
      </w:r>
      <w:r w:rsidRPr="00E740B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 w:hint="cs"/>
          <w:sz w:val="32"/>
          <w:szCs w:val="32"/>
          <w:cs/>
        </w:rPr>
        <w:tab/>
        <w:t>ตำแหน่ง.ผู้อำนวยการกองช่าง อบต.กาลูปัง</w:t>
      </w:r>
      <w:r w:rsidRPr="00E740B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 w:hint="cs"/>
          <w:sz w:val="32"/>
          <w:szCs w:val="32"/>
          <w:cs/>
        </w:rPr>
        <w:t>กรรมการ</w:t>
      </w:r>
    </w:p>
    <w:p w:rsidR="00F2726E" w:rsidRDefault="00F2726E" w:rsidP="00F2726E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740BA">
        <w:rPr>
          <w:rFonts w:ascii="TH SarabunIT๙" w:eastAsia="Cordia New" w:hAnsi="TH SarabunIT๙" w:cs="TH SarabunIT๙"/>
          <w:sz w:val="32"/>
          <w:szCs w:val="32"/>
          <w:cs/>
        </w:rPr>
        <w:t>ปฏิบัติหน้าที่แทนผู้อำนวยการกองช่างอบต.บือมั</w:t>
      </w:r>
      <w:r w:rsidRPr="00E740BA">
        <w:rPr>
          <w:rFonts w:ascii="TH SarabunIT๙" w:eastAsia="Cordia New" w:hAnsi="TH SarabunIT๙" w:cs="TH SarabunIT๙" w:hint="cs"/>
          <w:sz w:val="32"/>
          <w:szCs w:val="32"/>
          <w:cs/>
        </w:rPr>
        <w:t>ง</w:t>
      </w:r>
    </w:p>
    <w:p w:rsidR="00F2726E" w:rsidRDefault="00F2726E" w:rsidP="00F2726E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:rsidR="00F2726E" w:rsidRDefault="00F2726E" w:rsidP="00F2726E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:rsidR="00F2726E" w:rsidRDefault="00F2726E" w:rsidP="00F2726E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:rsidR="00A31234" w:rsidRDefault="00A31234">
      <w:pPr>
        <w:rPr>
          <w:rFonts w:hint="cs"/>
        </w:rPr>
      </w:pPr>
    </w:p>
    <w:p w:rsidR="00F2726E" w:rsidRDefault="00F2726E">
      <w:pPr>
        <w:rPr>
          <w:rFonts w:hint="cs"/>
        </w:rPr>
      </w:pPr>
    </w:p>
    <w:p w:rsidR="00F2726E" w:rsidRDefault="00F2726E">
      <w:pPr>
        <w:rPr>
          <w:rFonts w:hint="cs"/>
        </w:rPr>
      </w:pPr>
    </w:p>
    <w:p w:rsidR="00F2726E" w:rsidRDefault="00F2726E">
      <w:pPr>
        <w:rPr>
          <w:rFonts w:hint="cs"/>
        </w:rPr>
      </w:pPr>
    </w:p>
    <w:p w:rsidR="00F2726E" w:rsidRDefault="00F2726E">
      <w:pPr>
        <w:rPr>
          <w:cs/>
        </w:rPr>
        <w:sectPr w:rsidR="00F2726E" w:rsidSect="00F2726E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:rsidR="00F2726E" w:rsidRDefault="00F2726E">
      <w:r>
        <w:rPr>
          <w:noProof/>
        </w:rPr>
        <w:lastRenderedPageBreak/>
        <w:drawing>
          <wp:inline distT="0" distB="0" distL="0" distR="0">
            <wp:extent cx="5731510" cy="809924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26E" w:rsidRDefault="00F2726E"/>
    <w:p w:rsidR="00F2726E" w:rsidRDefault="00F2726E"/>
    <w:p w:rsidR="00F2726E" w:rsidRDefault="00F2726E">
      <w:r>
        <w:rPr>
          <w:noProof/>
        </w:rPr>
        <w:lastRenderedPageBreak/>
        <w:drawing>
          <wp:inline distT="0" distB="0" distL="0" distR="0">
            <wp:extent cx="5731510" cy="8121828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26E" w:rsidRDefault="00F2726E"/>
    <w:p w:rsidR="00F2726E" w:rsidRDefault="00F2726E"/>
    <w:p w:rsidR="00F2726E" w:rsidRDefault="00F2726E">
      <w:pPr>
        <w:rPr>
          <w:rFonts w:hint="cs"/>
          <w:cs/>
        </w:rPr>
      </w:pPr>
      <w:r>
        <w:rPr>
          <w:noProof/>
        </w:rPr>
        <w:lastRenderedPageBreak/>
        <w:drawing>
          <wp:inline distT="0" distB="0" distL="0" distR="0">
            <wp:extent cx="5731510" cy="8554914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5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726E" w:rsidSect="00F2726E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726E"/>
    <w:rsid w:val="00A31234"/>
    <w:rsid w:val="00F27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726E"/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726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2726E"/>
    <w:rPr>
      <w:rFonts w:ascii="Tahoma" w:eastAsia="Calibri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726E"/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726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2726E"/>
    <w:rPr>
      <w:rFonts w:ascii="Tahoma" w:eastAsia="Calibri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9FCB72-1B89-4094-A443-08A28398A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121</Words>
  <Characters>692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Advance</dc:creator>
  <cp:lastModifiedBy>Advance</cp:lastModifiedBy>
  <cp:revision>1</cp:revision>
  <dcterms:created xsi:type="dcterms:W3CDTF">2021-03-18T06:38:00Z</dcterms:created>
  <dcterms:modified xsi:type="dcterms:W3CDTF">2021-03-18T06:44:00Z</dcterms:modified>
</cp:coreProperties>
</file>